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proofErr w:type="gramStart"/>
      <w:r>
        <w:t>26</w:t>
      </w:r>
      <w:r w:rsidR="006E5570">
        <w:t>000</w:t>
      </w:r>
      <w:proofErr w:type="gramEnd"/>
      <w:r w:rsidR="006E5570">
        <w:t xml:space="preserve">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6E5570" w:rsidP="00832DD1">
      <w:pPr>
        <w:pStyle w:val="P68B1DB1-Normal1"/>
      </w:pPr>
      <w:r>
        <w:t xml:space="preserve">SUBJECT:  </w:t>
      </w:r>
      <w:r w:rsidR="00832DD1" w:rsidRPr="00832DD1">
        <w:t>Additive blend for stabilization of HDPE film grades (Blend)</w:t>
      </w:r>
    </w:p>
    <w:p w:rsidR="00C64F1F" w:rsidRDefault="006E5570">
      <w:pPr>
        <w:pStyle w:val="P68B1DB1-Normal4"/>
        <w:spacing w:before="0" w:after="0"/>
      </w:pPr>
      <w:r>
        <w:t>Dear Sir/Madam,</w:t>
      </w:r>
    </w:p>
    <w:p w:rsidR="00F80AA2" w:rsidRPr="00B30EAB" w:rsidRDefault="006E5570" w:rsidP="004351AF">
      <w:pPr>
        <w:pStyle w:val="P68B1DB1-Normal4"/>
        <w:spacing w:before="0" w:after="0"/>
        <w:rPr>
          <w:u w:val="single"/>
        </w:rPr>
      </w:pPr>
      <w:r>
        <w:t>To meet the need</w:t>
      </w:r>
      <w:r w:rsidR="00832DD1" w:rsidRPr="00832DD1">
        <w:t xml:space="preserve"> Additive blend for stabilization of HDPE film grades (Blend)</w:t>
      </w:r>
      <w:r>
        <w:t xml:space="preserve">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of </w:t>
      </w:r>
      <w:r w:rsidR="00B83F05" w:rsidRPr="00B83F05">
        <w:t>Additive blend for stabilization of HDPE film grades (Blend)</w:t>
      </w:r>
    </w:p>
    <w:p w:rsidR="00F80AA2" w:rsidRDefault="00F80AA2" w:rsidP="004351AF">
      <w:pPr>
        <w:pStyle w:val="P68B1DB1-Normal4"/>
        <w:spacing w:before="0" w:after="0"/>
      </w:pPr>
    </w:p>
    <w:p w:rsidR="00C64F1F" w:rsidRDefault="00F14DF0">
      <w:pPr>
        <w:spacing w:before="0" w:after="0"/>
        <w:rPr>
          <w:rFonts w:cs="Arial"/>
        </w:rPr>
      </w:pPr>
      <w:r w:rsidRPr="00F14DF0">
        <w:rPr>
          <w:rFonts w:cs="Arial"/>
          <w:u w:val="single"/>
        </w:rPr>
        <w:t>- Buyer's</w:t>
      </w:r>
      <w:r>
        <w:rPr>
          <w:rFonts w:cs="Arial"/>
          <w:u w:val="single"/>
        </w:rPr>
        <w:t xml:space="preserve"> intention is to </w:t>
      </w:r>
      <w:proofErr w:type="gramStart"/>
      <w:r>
        <w:rPr>
          <w:rFonts w:cs="Arial"/>
          <w:u w:val="single"/>
        </w:rPr>
        <w:t xml:space="preserve">conclude </w:t>
      </w:r>
      <w:bookmarkStart w:id="0" w:name="_GoBack"/>
      <w:bookmarkEnd w:id="0"/>
      <w:r w:rsidRPr="00F14DF0">
        <w:rPr>
          <w:rFonts w:cs="Arial"/>
          <w:u w:val="single"/>
        </w:rPr>
        <w:t xml:space="preserve"> frame</w:t>
      </w:r>
      <w:proofErr w:type="gramEnd"/>
      <w:r w:rsidRPr="00F14DF0">
        <w:rPr>
          <w:rFonts w:cs="Arial"/>
          <w:u w:val="single"/>
        </w:rPr>
        <w:t xml:space="preserve"> contract with fixed prices.    Bidders who compete with a product that has not passed industrial testing are obliged to submit samples for laboratory testing and certificates of quality analysis (COA). After the laboratory testing, depending on the test results, a decision </w:t>
      </w:r>
      <w:proofErr w:type="gramStart"/>
      <w:r w:rsidRPr="00F14DF0">
        <w:rPr>
          <w:rFonts w:cs="Arial"/>
          <w:u w:val="single"/>
        </w:rPr>
        <w:t>will be made</w:t>
      </w:r>
      <w:proofErr w:type="gramEnd"/>
      <w:r w:rsidRPr="00F14DF0">
        <w:rPr>
          <w:rFonts w:cs="Arial"/>
          <w:u w:val="single"/>
        </w:rPr>
        <w:t xml:space="preserve"> on a potential industrial trial.</w:t>
      </w: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BodyText"/>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w:t>
      </w:r>
      <w:proofErr w:type="gramStart"/>
      <w:r w:rsidRPr="009D2383">
        <w:rPr>
          <w:rFonts w:cs="Arial"/>
        </w:rPr>
        <w:t>be submitted</w:t>
      </w:r>
      <w:proofErr w:type="gramEnd"/>
      <w:r w:rsidRPr="009D2383">
        <w:rPr>
          <w:rFonts w:cs="Arial"/>
        </w:rPr>
        <w:t xml:space="preserve"> electronically, via the SAP portal </w:t>
      </w:r>
      <w:hyperlink r:id="rId12" w:history="1">
        <w:r w:rsidRPr="009D2383">
          <w:rPr>
            <w:rStyle w:val="Hyperlink"/>
            <w:rFonts w:cs="Arial"/>
            <w:b/>
            <w:color w:val="auto"/>
          </w:rPr>
          <w:t>https://srm.nis.rs</w:t>
        </w:r>
      </w:hyperlink>
      <w:r w:rsidRPr="009D2383">
        <w:rPr>
          <w:rFonts w:cs="Arial"/>
        </w:rPr>
        <w:t xml:space="preserve">, which requires a timely registration to be completed. The bids submitted in any other form </w:t>
      </w:r>
      <w:proofErr w:type="gramStart"/>
      <w:r w:rsidRPr="009D2383">
        <w:rPr>
          <w:rFonts w:cs="Arial"/>
        </w:rPr>
        <w:t>shall not be considered</w:t>
      </w:r>
      <w:proofErr w:type="gramEnd"/>
      <w:r w:rsidRPr="009D2383">
        <w:rPr>
          <w:rFonts w:cs="Arial"/>
        </w:rPr>
        <w:t>.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w:t>
      </w:r>
      <w:proofErr w:type="gramStart"/>
      <w:r>
        <w:t>is envisaged</w:t>
      </w:r>
      <w:proofErr w:type="gramEnd"/>
      <w:r>
        <w:t xml:space="preserve">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 xml:space="preserve">If necessary, the Contracting Authority may demand a subsequent delivery </w:t>
      </w:r>
      <w:proofErr w:type="gramStart"/>
      <w:r>
        <w:t>of</w:t>
      </w:r>
      <w:proofErr w:type="gramEnd"/>
      <w:r>
        <w:t>:</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BodyText"/>
        <w:rPr>
          <w:rFonts w:ascii="Arial" w:hAnsi="Arial" w:cs="Arial"/>
          <w:sz w:val="22"/>
        </w:rPr>
      </w:pPr>
    </w:p>
    <w:p w:rsidR="00C64F1F" w:rsidRDefault="00C64F1F">
      <w:pPr>
        <w:pStyle w:val="BodyText"/>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rsidR="00C64F1F" w:rsidRDefault="009D2383" w:rsidP="009D2383">
      <w:pPr>
        <w:pStyle w:val="P68B1DB1-Normal4"/>
        <w:spacing w:before="0" w:after="0"/>
      </w:pPr>
      <w:r>
        <w:t xml:space="preserve">Procurement </w:t>
      </w:r>
      <w:proofErr w:type="gramStart"/>
      <w:r>
        <w:t>shall be realized</w:t>
      </w:r>
      <w:proofErr w:type="gramEnd"/>
      <w:r>
        <w:t xml:space="preserve"> </w:t>
      </w:r>
      <w:r w:rsidR="006E5570">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w:t>
      </w:r>
      <w:proofErr w:type="gramStart"/>
      <w:r>
        <w:t>must be expressed</w:t>
      </w:r>
      <w:proofErr w:type="gramEnd"/>
      <w:r>
        <w:t xml:space="preserve">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rsidR="00C64F1F" w:rsidRDefault="00C64F1F">
      <w:pPr>
        <w:pStyle w:val="BodyText"/>
        <w:rPr>
          <w:rFonts w:ascii="Arial" w:hAnsi="Arial" w:cs="Arial"/>
          <w:sz w:val="22"/>
        </w:rPr>
      </w:pPr>
    </w:p>
    <w:p w:rsidR="00C64F1F" w:rsidRDefault="00C64F1F">
      <w:pPr>
        <w:pStyle w:val="BodyText"/>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rsidR="00C64F1F" w:rsidRDefault="00C64F1F">
      <w:pPr>
        <w:pStyle w:val="BodyText"/>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BodyText"/>
        <w:rPr>
          <w:rFonts w:ascii="Arial" w:hAnsi="Arial" w:cs="Arial"/>
          <w:sz w:val="22"/>
        </w:rPr>
      </w:pPr>
    </w:p>
    <w:p w:rsidR="00C64F1F" w:rsidRDefault="00C64F1F">
      <w:pPr>
        <w:pStyle w:val="BodyText"/>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proofErr w:type="gramStart"/>
      <w:r w:rsidRPr="00F80AA2">
        <w:rPr>
          <w:rFonts w:eastAsia="Times New Roman" w:cs="Arial"/>
          <w:b/>
        </w:rPr>
        <w:t>e-mail</w:t>
      </w:r>
      <w:proofErr w:type="gramEnd"/>
      <w:r w:rsidRPr="00F80AA2">
        <w:rPr>
          <w:rFonts w:eastAsia="Times New Roman" w:cs="Arial"/>
          <w:b/>
        </w:rPr>
        <w:t xml:space="preserve">: </w:t>
      </w:r>
      <w:hyperlink r:id="rId13" w:history="1">
        <w:r w:rsidRPr="00D56D2A">
          <w:rPr>
            <w:rStyle w:val="Hyperlink"/>
            <w:rFonts w:eastAsia="Times New Roman" w:cs="Arial"/>
            <w:b/>
          </w:rPr>
          <w:t>aleksandra.dolovacki.glisic@hip-petrohemija.rs</w:t>
        </w:r>
      </w:hyperlink>
    </w:p>
    <w:p w:rsidR="00F80AA2" w:rsidRPr="00F80AA2" w:rsidRDefault="00F80AA2" w:rsidP="00F80AA2">
      <w:pPr>
        <w:spacing w:before="0" w:after="0"/>
        <w:rPr>
          <w:rFonts w:eastAsia="Times New Roman" w:cs="Arial"/>
          <w:b/>
        </w:rPr>
      </w:pPr>
      <w:proofErr w:type="gramStart"/>
      <w:r w:rsidRPr="00F80AA2">
        <w:rPr>
          <w:rFonts w:eastAsia="Times New Roman" w:cs="Arial"/>
          <w:b/>
        </w:rPr>
        <w:t>phone</w:t>
      </w:r>
      <w:proofErr w:type="gramEnd"/>
      <w:r w:rsidRPr="00F80AA2">
        <w:rPr>
          <w:rFonts w:eastAsia="Times New Roman" w:cs="Arial"/>
          <w:b/>
        </w:rPr>
        <w:t>: +381 64 8566392</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Technical questions:</w:t>
      </w:r>
    </w:p>
    <w:p w:rsidR="00F80AA2" w:rsidRDefault="00832DD1" w:rsidP="00F80AA2">
      <w:pPr>
        <w:spacing w:before="0" w:after="0"/>
        <w:rPr>
          <w:rFonts w:eastAsia="Times New Roman" w:cs="Arial"/>
          <w:b/>
        </w:rPr>
      </w:pPr>
      <w:r>
        <w:rPr>
          <w:rFonts w:eastAsia="Times New Roman" w:cs="Arial"/>
          <w:b/>
        </w:rPr>
        <w:t>Slavko Vukasinovic</w:t>
      </w:r>
      <w:r w:rsidR="00F80AA2" w:rsidRPr="00F80AA2">
        <w:rPr>
          <w:rFonts w:eastAsia="Times New Roman" w:cs="Arial"/>
          <w:b/>
        </w:rPr>
        <w:t xml:space="preserve">                         </w:t>
      </w:r>
    </w:p>
    <w:p w:rsidR="00F80AA2" w:rsidRDefault="00F80AA2" w:rsidP="00F80AA2">
      <w:pPr>
        <w:spacing w:before="0" w:after="0"/>
      </w:pPr>
      <w:proofErr w:type="gramStart"/>
      <w:r w:rsidRPr="00F80AA2">
        <w:rPr>
          <w:rFonts w:eastAsia="Times New Roman" w:cs="Arial"/>
          <w:b/>
        </w:rPr>
        <w:t>e-mail</w:t>
      </w:r>
      <w:proofErr w:type="gramEnd"/>
      <w:r w:rsidRPr="00F80AA2">
        <w:rPr>
          <w:rFonts w:eastAsia="Times New Roman" w:cs="Arial"/>
          <w:b/>
        </w:rPr>
        <w:t xml:space="preserve">: </w:t>
      </w:r>
      <w:r w:rsidR="00832DD1" w:rsidRPr="00832DD1">
        <w:t xml:space="preserve">e-mail: </w:t>
      </w:r>
      <w:hyperlink r:id="rId14" w:history="1">
        <w:r w:rsidR="00832DD1" w:rsidRPr="00832DD1">
          <w:rPr>
            <w:rStyle w:val="Hyperlink"/>
            <w:b/>
          </w:rPr>
          <w:t>slavko.vukasinovic@hip-petrohemija.rs</w:t>
        </w:r>
      </w:hyperlink>
    </w:p>
    <w:p w:rsidR="00F80AA2" w:rsidRPr="00F80AA2" w:rsidRDefault="00F80AA2" w:rsidP="00F80AA2">
      <w:pPr>
        <w:spacing w:before="0" w:after="0"/>
        <w:rPr>
          <w:rFonts w:eastAsia="Times New Roman" w:cs="Arial"/>
          <w:b/>
        </w:rPr>
      </w:pPr>
      <w:proofErr w:type="gramStart"/>
      <w:r w:rsidRPr="00F80AA2">
        <w:rPr>
          <w:rFonts w:eastAsia="Times New Roman" w:cs="Arial"/>
          <w:b/>
        </w:rPr>
        <w:t>phone</w:t>
      </w:r>
      <w:proofErr w:type="gramEnd"/>
      <w:r w:rsidRPr="00F80AA2">
        <w:rPr>
          <w:rFonts w:eastAsia="Times New Roman" w:cs="Arial"/>
          <w:b/>
        </w:rPr>
        <w:t xml:space="preserve">: </w:t>
      </w:r>
      <w:r w:rsidR="00140B59" w:rsidRPr="00140B59">
        <w:rPr>
          <w:rFonts w:eastAsia="Times New Roman" w:cs="Arial"/>
          <w:b/>
        </w:rPr>
        <w:t xml:space="preserve">+381 </w:t>
      </w:r>
      <w:r w:rsidR="00832DD1" w:rsidRPr="00832DD1">
        <w:rPr>
          <w:rFonts w:eastAsia="Times New Roman" w:cs="Arial"/>
          <w:b/>
        </w:rPr>
        <w:t>64/8566342</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p>
    <w:p w:rsidR="00C64F1F" w:rsidRDefault="00C64F1F">
      <w:pPr>
        <w:pStyle w:val="BodyText"/>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CE8" w:rsidRDefault="00E13CE8">
      <w:pPr>
        <w:spacing w:after="0"/>
      </w:pPr>
      <w:r>
        <w:separator/>
      </w:r>
    </w:p>
  </w:endnote>
  <w:endnote w:type="continuationSeparator" w:id="0">
    <w:p w:rsidR="00E13CE8" w:rsidRDefault="00E1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F14DF0">
      <w:rPr>
        <w:noProof/>
      </w:rPr>
      <w:t>2</w:t>
    </w:r>
    <w:r w:rsidR="00E54FEE">
      <w:fldChar w:fldCharType="end"/>
    </w:r>
    <w:r w:rsidR="006E5570">
      <w:t xml:space="preserve"> of </w:t>
    </w:r>
    <w:r w:rsidR="00E13CE8">
      <w:fldChar w:fldCharType="begin"/>
    </w:r>
    <w:r w:rsidR="00E13CE8">
      <w:instrText xml:space="preserve"> NUMPAGES  </w:instrText>
    </w:r>
    <w:r w:rsidR="00E13CE8">
      <w:fldChar w:fldCharType="separate"/>
    </w:r>
    <w:r w:rsidR="00F14DF0">
      <w:rPr>
        <w:noProof/>
      </w:rPr>
      <w:t>2</w:t>
    </w:r>
    <w:r w:rsidR="00E13CE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CE8" w:rsidRDefault="00E13CE8">
      <w:pPr>
        <w:spacing w:after="0"/>
      </w:pPr>
      <w:r>
        <w:separator/>
      </w:r>
    </w:p>
  </w:footnote>
  <w:footnote w:type="continuationSeparator" w:id="0">
    <w:p w:rsidR="00E13CE8" w:rsidRDefault="00E13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40B59"/>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2032EE"/>
    <w:rsid w:val="00217689"/>
    <w:rsid w:val="0024576F"/>
    <w:rsid w:val="00257339"/>
    <w:rsid w:val="00262FA4"/>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2DD1"/>
    <w:rsid w:val="00836DBD"/>
    <w:rsid w:val="0086062F"/>
    <w:rsid w:val="008742AD"/>
    <w:rsid w:val="008858E4"/>
    <w:rsid w:val="008A026B"/>
    <w:rsid w:val="008A2083"/>
    <w:rsid w:val="008A55B2"/>
    <w:rsid w:val="008A6C7B"/>
    <w:rsid w:val="008B1658"/>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3F05"/>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0E96"/>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3CE8"/>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F01CDC"/>
    <w:rsid w:val="00F14DF0"/>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A2174"/>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BodyText"/>
    <w:rsid w:val="00E54FEE"/>
    <w:rPr>
      <w:rFonts w:ascii="Arial" w:hAnsi="Arial" w:cs="Arial"/>
      <w:b/>
      <w:sz w:val="22"/>
    </w:rPr>
  </w:style>
  <w:style w:type="paragraph" w:customStyle="1" w:styleId="P68B1DB1-BodyText6">
    <w:name w:val="P68B1DB1-BodyText6"/>
    <w:basedOn w:val="BodyText"/>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ListParagraph"/>
    <w:rsid w:val="00E54FEE"/>
    <w:rPr>
      <w:color w:val="00B050"/>
    </w:rPr>
  </w:style>
  <w:style w:type="paragraph" w:customStyle="1" w:styleId="P68B1DB1-ListParagraph10">
    <w:name w:val="P68B1DB1-ListParagraph10"/>
    <w:basedOn w:val="ListParagraph"/>
    <w:rsid w:val="00E54FEE"/>
    <w:rPr>
      <w:rFonts w:cs="Arial"/>
      <w:color w:val="00B050"/>
    </w:rPr>
  </w:style>
  <w:style w:type="paragraph" w:customStyle="1" w:styleId="P68B1DB1-BodyText11">
    <w:name w:val="P68B1DB1-BodyText11"/>
    <w:basedOn w:val="BodyText"/>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ListParagraph"/>
    <w:rsid w:val="00E54FEE"/>
    <w:rPr>
      <w:rFonts w:cs="Arial"/>
    </w:rPr>
  </w:style>
  <w:style w:type="paragraph" w:customStyle="1" w:styleId="P68B1DB1-BodyText14">
    <w:name w:val="P68B1DB1-BodyText14"/>
    <w:basedOn w:val="BodyText"/>
    <w:rsid w:val="00E54FEE"/>
    <w:rPr>
      <w:rFonts w:ascii="Arial" w:hAnsi="Arial" w:cs="Arial"/>
      <w:b/>
      <w:i/>
      <w:color w:val="00B050"/>
    </w:rPr>
  </w:style>
  <w:style w:type="paragraph" w:customStyle="1" w:styleId="P68B1DB1-BodyText15">
    <w:name w:val="P68B1DB1-BodyText15"/>
    <w:basedOn w:val="BodyText"/>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Header"/>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lavko.vukasino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0C1CDFCC-07FE-4330-ADA2-51DC93F0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Prilog 4 uputstva SA-07.02.09-040_ v8 Poziv za ponudu sr</vt:lpstr>
    </vt:vector>
  </TitlesOfParts>
  <Company>NIS</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Aleksandra Dolovacki Glisic</cp:lastModifiedBy>
  <cp:revision>10</cp:revision>
  <cp:lastPrinted>2020-11-05T10:38:00Z</cp:lastPrinted>
  <dcterms:created xsi:type="dcterms:W3CDTF">2024-03-13T09:36:00Z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